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F5" w:rsidRPr="00673880" w:rsidRDefault="00894CF5" w:rsidP="00894CF5">
      <w:pPr>
        <w:jc w:val="right"/>
        <w:rPr>
          <w:b/>
          <w:sz w:val="28"/>
          <w:szCs w:val="28"/>
          <w:lang w:val="uk-UA"/>
        </w:rPr>
      </w:pPr>
      <w:r w:rsidRPr="00673880">
        <w:rPr>
          <w:b/>
          <w:sz w:val="28"/>
          <w:szCs w:val="28"/>
          <w:lang w:val="uk-UA"/>
        </w:rPr>
        <w:t>«Затверджую»</w:t>
      </w:r>
    </w:p>
    <w:p w:rsidR="00894CF5" w:rsidRPr="00673880" w:rsidRDefault="00894CF5" w:rsidP="00894CF5">
      <w:pPr>
        <w:jc w:val="right"/>
        <w:rPr>
          <w:b/>
          <w:sz w:val="28"/>
          <w:szCs w:val="28"/>
          <w:lang w:val="uk-UA"/>
        </w:rPr>
      </w:pPr>
      <w:r w:rsidRPr="00673880">
        <w:rPr>
          <w:b/>
          <w:sz w:val="28"/>
          <w:szCs w:val="28"/>
          <w:lang w:val="uk-UA"/>
        </w:rPr>
        <w:t>Зав ДНЗ «Сосонка»</w:t>
      </w:r>
    </w:p>
    <w:p w:rsidR="00894CF5" w:rsidRPr="00673880" w:rsidRDefault="00894CF5" w:rsidP="00894CF5">
      <w:pPr>
        <w:jc w:val="right"/>
        <w:rPr>
          <w:b/>
          <w:sz w:val="28"/>
          <w:szCs w:val="28"/>
          <w:lang w:val="uk-UA"/>
        </w:rPr>
      </w:pPr>
      <w:r w:rsidRPr="00673880">
        <w:rPr>
          <w:b/>
          <w:sz w:val="28"/>
          <w:szCs w:val="28"/>
          <w:lang w:val="uk-UA"/>
        </w:rPr>
        <w:t>____________ О.І.Терес</w:t>
      </w:r>
    </w:p>
    <w:p w:rsidR="00894CF5" w:rsidRDefault="00894CF5" w:rsidP="00894CF5">
      <w:pPr>
        <w:pStyle w:val="a3"/>
        <w:jc w:val="center"/>
        <w:rPr>
          <w:b/>
          <w:color w:val="auto"/>
        </w:rPr>
      </w:pPr>
    </w:p>
    <w:p w:rsidR="00894CF5" w:rsidRPr="00673880" w:rsidRDefault="00894CF5" w:rsidP="00894CF5">
      <w:pPr>
        <w:spacing w:after="0"/>
        <w:jc w:val="center"/>
        <w:rPr>
          <w:b/>
          <w:sz w:val="32"/>
          <w:szCs w:val="32"/>
          <w:lang w:val="uk-UA"/>
        </w:rPr>
      </w:pPr>
    </w:p>
    <w:p w:rsidR="00894CF5" w:rsidRDefault="00894CF5" w:rsidP="00894CF5">
      <w:pPr>
        <w:spacing w:after="0"/>
        <w:jc w:val="center"/>
        <w:rPr>
          <w:b/>
          <w:sz w:val="72"/>
          <w:szCs w:val="72"/>
          <w:lang w:val="uk-UA"/>
        </w:rPr>
      </w:pPr>
    </w:p>
    <w:p w:rsidR="00894CF5" w:rsidRDefault="00894CF5" w:rsidP="00894CF5">
      <w:pPr>
        <w:spacing w:after="0"/>
        <w:jc w:val="center"/>
        <w:rPr>
          <w:b/>
          <w:sz w:val="72"/>
          <w:szCs w:val="72"/>
          <w:lang w:val="uk-UA"/>
        </w:rPr>
      </w:pPr>
    </w:p>
    <w:p w:rsidR="00894CF5" w:rsidRDefault="00894CF5" w:rsidP="00894CF5">
      <w:pPr>
        <w:spacing w:after="0"/>
        <w:jc w:val="center"/>
        <w:rPr>
          <w:b/>
          <w:sz w:val="72"/>
          <w:szCs w:val="72"/>
          <w:lang w:val="uk-UA"/>
        </w:rPr>
      </w:pPr>
    </w:p>
    <w:p w:rsidR="00894CF5" w:rsidRPr="00673880" w:rsidRDefault="00894CF5" w:rsidP="00894CF5">
      <w:pPr>
        <w:spacing w:after="0"/>
        <w:jc w:val="center"/>
        <w:rPr>
          <w:b/>
          <w:sz w:val="72"/>
          <w:szCs w:val="72"/>
          <w:lang w:val="uk-UA"/>
        </w:rPr>
      </w:pPr>
      <w:r w:rsidRPr="00673880">
        <w:rPr>
          <w:b/>
          <w:sz w:val="72"/>
          <w:szCs w:val="72"/>
          <w:lang w:val="uk-UA"/>
        </w:rPr>
        <w:t>положення</w:t>
      </w:r>
    </w:p>
    <w:p w:rsidR="00894CF5" w:rsidRPr="00673880" w:rsidRDefault="00894CF5" w:rsidP="00894CF5">
      <w:pPr>
        <w:spacing w:after="0"/>
        <w:jc w:val="center"/>
        <w:rPr>
          <w:b/>
          <w:sz w:val="40"/>
          <w:szCs w:val="40"/>
          <w:lang w:val="uk-UA"/>
        </w:rPr>
      </w:pPr>
      <w:r w:rsidRPr="00673880">
        <w:rPr>
          <w:rFonts w:ascii="Times New Roman" w:hAnsi="Times New Roman" w:cs="Times New Roman"/>
          <w:b/>
          <w:sz w:val="40"/>
          <w:szCs w:val="40"/>
          <w:lang w:val="uk-UA"/>
        </w:rPr>
        <w:t>про офіційний сайт</w:t>
      </w:r>
    </w:p>
    <w:p w:rsidR="00894CF5" w:rsidRPr="00673880" w:rsidRDefault="00894CF5" w:rsidP="00894CF5">
      <w:pPr>
        <w:spacing w:after="0"/>
        <w:jc w:val="center"/>
        <w:rPr>
          <w:b/>
          <w:sz w:val="40"/>
          <w:szCs w:val="40"/>
          <w:lang w:val="uk-UA"/>
        </w:rPr>
      </w:pPr>
      <w:r w:rsidRPr="00673880">
        <w:rPr>
          <w:b/>
          <w:sz w:val="40"/>
          <w:szCs w:val="40"/>
          <w:lang w:val="uk-UA"/>
        </w:rPr>
        <w:t>Лебединського дошкільного навчального закладу</w:t>
      </w:r>
    </w:p>
    <w:p w:rsidR="00894CF5" w:rsidRPr="00673880" w:rsidRDefault="00894CF5" w:rsidP="00894CF5">
      <w:pPr>
        <w:spacing w:after="0"/>
        <w:jc w:val="center"/>
        <w:rPr>
          <w:b/>
          <w:sz w:val="40"/>
          <w:szCs w:val="40"/>
          <w:lang w:val="uk-UA"/>
        </w:rPr>
      </w:pPr>
      <w:r w:rsidRPr="00673880">
        <w:rPr>
          <w:b/>
          <w:sz w:val="40"/>
          <w:szCs w:val="40"/>
          <w:lang w:val="uk-UA"/>
        </w:rPr>
        <w:t>«Сосонка»</w:t>
      </w:r>
    </w:p>
    <w:p w:rsidR="00894CF5" w:rsidRPr="00EB4BD2" w:rsidRDefault="00894CF5" w:rsidP="00894CF5">
      <w:pPr>
        <w:jc w:val="center"/>
        <w:rPr>
          <w:lang w:val="uk-UA"/>
        </w:rPr>
      </w:pPr>
    </w:p>
    <w:p w:rsidR="00EB0F86" w:rsidRDefault="00EB0F86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Pr="00BD5D50" w:rsidRDefault="00894CF5" w:rsidP="00894C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D5D50">
        <w:rPr>
          <w:rFonts w:ascii="Times New Roman" w:hAnsi="Times New Roman" w:cs="Times New Roman"/>
          <w:b/>
          <w:sz w:val="32"/>
          <w:szCs w:val="32"/>
        </w:rPr>
        <w:t>Положення</w:t>
      </w:r>
      <w:proofErr w:type="spellEnd"/>
    </w:p>
    <w:p w:rsidR="00894CF5" w:rsidRPr="00BD5D50" w:rsidRDefault="00894CF5" w:rsidP="00894C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D5D5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офіційний </w:t>
      </w:r>
      <w:r w:rsidRPr="00BD5D50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сайт Лебединського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дошкільного навчального закладу </w:t>
      </w:r>
      <w:r w:rsidRPr="00BD5D50">
        <w:rPr>
          <w:rFonts w:ascii="Times New Roman" w:hAnsi="Times New Roman" w:cs="Times New Roman"/>
          <w:b/>
          <w:sz w:val="32"/>
          <w:szCs w:val="32"/>
          <w:lang w:val="uk-UA"/>
        </w:rPr>
        <w:t>«Сосонка»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bookmarkStart w:id="0" w:name="_GoBack"/>
      <w:bookmarkEnd w:id="0"/>
    </w:p>
    <w:p w:rsidR="00894CF5" w:rsidRPr="00B96267" w:rsidRDefault="00894CF5" w:rsidP="00894CF5">
      <w:pPr>
        <w:spacing w:after="0"/>
        <w:rPr>
          <w:b/>
        </w:rPr>
      </w:pP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</w:p>
    <w:p w:rsidR="00894CF5" w:rsidRPr="006F2BD3" w:rsidRDefault="00894CF5" w:rsidP="00894CF5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регламент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</w:t>
      </w:r>
      <w:r w:rsidRPr="006F2BD3"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Лебединського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Pr="006F2BD3">
        <w:rPr>
          <w:rFonts w:ascii="Times New Roman" w:hAnsi="Times New Roman" w:cs="Times New Roman"/>
          <w:sz w:val="28"/>
          <w:szCs w:val="28"/>
          <w:lang w:val="uk-UA"/>
        </w:rPr>
        <w:t>«Сосонка»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1.2.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некомерційним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інтернет-ресурсом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1.3.</w:t>
      </w:r>
      <w:r w:rsidRPr="006F2BD3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 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глобальній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1.4</w:t>
      </w:r>
      <w:r w:rsidRPr="006F2BD3">
        <w:rPr>
          <w:rFonts w:ascii="Times New Roman" w:hAnsi="Times New Roman" w:cs="Times New Roman"/>
          <w:sz w:val="28"/>
          <w:szCs w:val="28"/>
        </w:rPr>
        <w:t xml:space="preserve">. Сайт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просвітницької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публічним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доступ до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бажаючих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1.5.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Дійсне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ДНЗ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в рамках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1.6</w:t>
      </w:r>
      <w:r w:rsidRPr="006F2B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призначає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редактора сайту,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застарілої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1.7.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предметом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 Сайт 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специфічний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інтерактивної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в той же час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презентує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актуальний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 xml:space="preserve"> 2. Мета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сай</w:t>
      </w:r>
      <w:r>
        <w:rPr>
          <w:rFonts w:ascii="Times New Roman" w:hAnsi="Times New Roman" w:cs="Times New Roman"/>
          <w:b/>
          <w:sz w:val="28"/>
          <w:szCs w:val="28"/>
        </w:rPr>
        <w:t>ту ДНЗ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2.1.</w:t>
      </w:r>
      <w:r w:rsidRPr="006F2BD3">
        <w:rPr>
          <w:rFonts w:ascii="Times New Roman" w:hAnsi="Times New Roman" w:cs="Times New Roman"/>
          <w:sz w:val="28"/>
          <w:szCs w:val="28"/>
        </w:rPr>
        <w:t xml:space="preserve"> Мета сайту: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простору в ДНЗ, в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Інтернет-спільноті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2.2.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сайту: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Позитивна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цілісного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мережевої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мережевої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інтернет-технологій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CF5" w:rsidRPr="006F2BD3" w:rsidRDefault="00894CF5" w:rsidP="00894CF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Інформаційний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ресурс сайту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3.1</w:t>
      </w:r>
      <w:r w:rsidRPr="006F2B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ресурс Сайту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3.2.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ресурс Сайту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відкритим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загальнодоступним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3.3.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інформаційно-ресурсними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компонентами Сайту є: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контактна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 ДНЗ (адреса,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телефонів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адреса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);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адміністрацію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довідкові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до ДНЗ;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режим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навчально-методичні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каталоги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(свята, заходи,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конкурси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);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персоналії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педагоги,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партнери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).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3.4.</w:t>
      </w:r>
      <w:r w:rsidRPr="006F2BD3">
        <w:rPr>
          <w:rFonts w:ascii="Times New Roman" w:hAnsi="Times New Roman" w:cs="Times New Roman"/>
          <w:sz w:val="28"/>
          <w:szCs w:val="28"/>
        </w:rPr>
        <w:t xml:space="preserve"> Заборонено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розміщувати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: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вміщують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заклики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розпалювання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расової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ворожнечі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міжнаціональних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чвар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екстремістські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релігійні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заборонені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3.5.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рекламно-комерційного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ДНЗ.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регламентуються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договорами.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3.6.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ресурсу,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розміщена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блогах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сайтах, доступ до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організується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ДНЗ.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F2BD3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інформаційного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наповнення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супроводу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сайту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4.1.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змістове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4.2.</w:t>
      </w:r>
      <w:r w:rsidRPr="006F2BD3">
        <w:rPr>
          <w:rFonts w:ascii="Times New Roman" w:hAnsi="Times New Roman" w:cs="Times New Roman"/>
          <w:sz w:val="28"/>
          <w:szCs w:val="28"/>
        </w:rPr>
        <w:t xml:space="preserve"> По кожному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(компоненту)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особи),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відповідальні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обов’язкової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4.3.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забезпеченням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програмно-технічна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 xml:space="preserve">4.4.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експлуатацією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сайту: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дизайну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застарілої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публікація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баз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web-сторінок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розмежування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доступу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4.5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Адміністратор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концептуальних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інформаційним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наповненням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актуалізацією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ресурсу.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4.6.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адміністратору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сайта.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4.7</w:t>
      </w:r>
      <w:r w:rsidRPr="006F2BD3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текстова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надана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у рукописному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варіанті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виправлень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графічна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фотокарток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схем,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креслень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– у такому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переносяться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скануються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носії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інформатизацію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4. 8.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інформатизацію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концептуальний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характер,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погоджуються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завідувачем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 xml:space="preserve">4.9.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одного разу 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r w:rsidRPr="006F2BD3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Персональні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дані</w:t>
      </w:r>
      <w:proofErr w:type="spellEnd"/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5.1.</w:t>
      </w:r>
      <w:r w:rsidRPr="006F2BD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розробники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 Закону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» (у ЗМІ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02.07.2010).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5.2.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Розробники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дозволи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розробникам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публікувати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ДНЗ.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5.3.</w:t>
      </w: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вилучені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будь-який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загальнодоступних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r w:rsidRPr="006F2BD3">
        <w:rPr>
          <w:rFonts w:ascii="Times New Roman" w:hAnsi="Times New Roman" w:cs="Times New Roman"/>
          <w:b/>
          <w:sz w:val="28"/>
          <w:szCs w:val="28"/>
        </w:rPr>
        <w:t xml:space="preserve">6.  Порядок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6F2BD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6F2BD3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>6.1.</w:t>
      </w:r>
      <w:r w:rsidRPr="006F2B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корективи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, поправки,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: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глобальній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· регламент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веб-серверу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>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сайту;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>· структура сайту.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b/>
          <w:sz w:val="28"/>
          <w:szCs w:val="28"/>
        </w:rPr>
        <w:t xml:space="preserve">6.2.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Змінене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набирає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B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2BD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CF5" w:rsidRPr="006F2BD3" w:rsidRDefault="00894CF5" w:rsidP="00894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CF5" w:rsidRDefault="00894CF5" w:rsidP="00894CF5">
      <w:pPr>
        <w:spacing w:after="0"/>
        <w:jc w:val="center"/>
        <w:rPr>
          <w:b/>
          <w:sz w:val="96"/>
          <w:szCs w:val="96"/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Default="00894CF5">
      <w:pPr>
        <w:rPr>
          <w:lang w:val="uk-UA"/>
        </w:rPr>
      </w:pPr>
    </w:p>
    <w:p w:rsidR="00894CF5" w:rsidRPr="00894CF5" w:rsidRDefault="00894CF5">
      <w:pPr>
        <w:rPr>
          <w:lang w:val="uk-UA"/>
        </w:rPr>
      </w:pPr>
    </w:p>
    <w:sectPr w:rsidR="00894CF5" w:rsidRPr="00894CF5" w:rsidSect="00EB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143A"/>
    <w:multiLevelType w:val="multilevel"/>
    <w:tmpl w:val="DEA627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E127A1"/>
    <w:multiLevelType w:val="hybridMultilevel"/>
    <w:tmpl w:val="476C60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4CF5"/>
    <w:rsid w:val="00894CF5"/>
    <w:rsid w:val="00EB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4CF5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894CF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paragraph" w:styleId="a5">
    <w:name w:val="List Paragraph"/>
    <w:basedOn w:val="a"/>
    <w:uiPriority w:val="34"/>
    <w:qFormat/>
    <w:rsid w:val="00894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6042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2020-01-01T21:42:00Z</dcterms:created>
  <dcterms:modified xsi:type="dcterms:W3CDTF">2020-01-01T21:44:00Z</dcterms:modified>
</cp:coreProperties>
</file>