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B2" w:rsidRDefault="00C75CB2" w:rsidP="00C75CB2">
      <w:pPr>
        <w:spacing w:after="0"/>
        <w:jc w:val="center"/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CB2" w:rsidRDefault="00C75CB2" w:rsidP="00C75CB2">
      <w:pPr>
        <w:spacing w:after="0"/>
        <w:jc w:val="center"/>
        <w:rPr>
          <w:sz w:val="16"/>
          <w:szCs w:val="16"/>
          <w:lang w:val="uk-UA"/>
        </w:rPr>
      </w:pPr>
    </w:p>
    <w:p w:rsidR="00C75CB2" w:rsidRDefault="00C75CB2" w:rsidP="00C75CB2">
      <w:pPr>
        <w:spacing w:after="0"/>
        <w:jc w:val="center"/>
        <w:rPr>
          <w:rFonts w:cstheme="minorHAnsi"/>
          <w:b/>
          <w:bCs/>
          <w:sz w:val="28"/>
          <w:szCs w:val="28"/>
          <w:lang w:val="uk-UA"/>
        </w:rPr>
      </w:pPr>
      <w:r>
        <w:rPr>
          <w:rFonts w:cstheme="minorHAnsi"/>
          <w:b/>
          <w:bCs/>
          <w:sz w:val="28"/>
          <w:szCs w:val="28"/>
          <w:lang w:val="uk-UA"/>
        </w:rPr>
        <w:t>ВИКОНКОМ ЛЕБЕДИНСЬКОЇ МІСЬКОЇ РАДИ</w:t>
      </w:r>
      <w:r>
        <w:rPr>
          <w:rFonts w:cstheme="minorHAnsi"/>
          <w:b/>
          <w:bCs/>
          <w:sz w:val="28"/>
          <w:szCs w:val="28"/>
          <w:lang w:val="uk-UA"/>
        </w:rPr>
        <w:br/>
        <w:t>ВІДДІЛ ОСВІТИ</w:t>
      </w:r>
    </w:p>
    <w:p w:rsidR="00C75CB2" w:rsidRDefault="00C75CB2" w:rsidP="00C75CB2">
      <w:pPr>
        <w:spacing w:after="0"/>
        <w:jc w:val="center"/>
        <w:rPr>
          <w:rFonts w:cstheme="minorHAnsi"/>
          <w:b/>
          <w:bCs/>
          <w:sz w:val="28"/>
          <w:szCs w:val="28"/>
          <w:lang w:val="uk-UA"/>
        </w:rPr>
      </w:pPr>
    </w:p>
    <w:p w:rsidR="00C75CB2" w:rsidRDefault="00C75CB2" w:rsidP="00C75CB2">
      <w:pPr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Лебединський дошкільний навчальний</w:t>
      </w:r>
    </w:p>
    <w:p w:rsidR="00C75CB2" w:rsidRDefault="00C75CB2" w:rsidP="00C75CB2">
      <w:pPr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заклад (ясла – садок) «Сосонка»</w:t>
      </w:r>
    </w:p>
    <w:p w:rsidR="00C75CB2" w:rsidRDefault="00C75CB2" w:rsidP="00C75CB2">
      <w:pPr>
        <w:spacing w:after="0"/>
        <w:jc w:val="center"/>
        <w:rPr>
          <w:b/>
          <w:bCs/>
          <w:sz w:val="28"/>
          <w:szCs w:val="28"/>
          <w:lang w:val="uk-UA"/>
        </w:rPr>
      </w:pPr>
    </w:p>
    <w:p w:rsidR="00C75CB2" w:rsidRPr="0007643B" w:rsidRDefault="00C75CB2" w:rsidP="00C75CB2">
      <w:pPr>
        <w:spacing w:after="0"/>
        <w:jc w:val="center"/>
        <w:rPr>
          <w:b/>
          <w:bCs/>
          <w:lang w:val="uk-UA"/>
        </w:rPr>
      </w:pPr>
      <w:r w:rsidRPr="0007643B">
        <w:rPr>
          <w:b/>
          <w:bCs/>
          <w:lang w:val="uk-UA"/>
        </w:rPr>
        <w:t xml:space="preserve">42200, Сумська обл. місто Лебедин,вул.. </w:t>
      </w:r>
      <w:proofErr w:type="spellStart"/>
      <w:r w:rsidRPr="0007643B">
        <w:rPr>
          <w:b/>
          <w:bCs/>
          <w:lang w:val="uk-UA"/>
        </w:rPr>
        <w:t>Гастелло</w:t>
      </w:r>
      <w:proofErr w:type="spellEnd"/>
      <w:r w:rsidRPr="0007643B">
        <w:rPr>
          <w:b/>
          <w:bCs/>
          <w:lang w:val="uk-UA"/>
        </w:rPr>
        <w:t>,буд.100</w:t>
      </w:r>
    </w:p>
    <w:p w:rsidR="00C75CB2" w:rsidRDefault="00C75CB2" w:rsidP="00C75CB2">
      <w:pPr>
        <w:pBdr>
          <w:bottom w:val="single" w:sz="12" w:space="1" w:color="auto"/>
        </w:pBdr>
        <w:spacing w:after="0"/>
        <w:jc w:val="center"/>
        <w:rPr>
          <w:lang w:val="uk-UA"/>
        </w:rPr>
      </w:pPr>
      <w:r w:rsidRPr="0007643B">
        <w:rPr>
          <w:lang w:val="uk-UA"/>
        </w:rPr>
        <w:t xml:space="preserve"> тел.(05445)5-12-40</w:t>
      </w:r>
      <w:r>
        <w:rPr>
          <w:lang w:val="uk-UA"/>
        </w:rPr>
        <w:t xml:space="preserve"> </w:t>
      </w:r>
      <w:r w:rsidRPr="0007643B">
        <w:rPr>
          <w:lang w:val="en-GB"/>
        </w:rPr>
        <w:t>E</w:t>
      </w:r>
      <w:r w:rsidRPr="0007643B">
        <w:rPr>
          <w:lang w:val="uk-UA"/>
        </w:rPr>
        <w:t>-</w:t>
      </w:r>
      <w:r w:rsidRPr="0007643B">
        <w:rPr>
          <w:lang w:val="en-GB"/>
        </w:rPr>
        <w:t>mail</w:t>
      </w:r>
      <w:r w:rsidRPr="0007643B">
        <w:rPr>
          <w:b/>
          <w:bCs/>
          <w:lang w:val="uk-UA"/>
        </w:rPr>
        <w:t>:</w:t>
      </w:r>
      <w:r w:rsidRPr="00481E9B">
        <w:rPr>
          <w:b/>
          <w:bCs/>
          <w:lang w:val="uk-UA"/>
        </w:rPr>
        <w:t xml:space="preserve"> </w:t>
      </w:r>
      <w:hyperlink r:id="rId5" w:history="1">
        <w:r w:rsidRPr="00481E9B">
          <w:rPr>
            <w:rStyle w:val="a3"/>
            <w:b/>
            <w:color w:val="auto"/>
            <w:lang w:val="en-US"/>
          </w:rPr>
          <w:t>teres</w:t>
        </w:r>
        <w:r w:rsidRPr="00481E9B">
          <w:rPr>
            <w:rStyle w:val="a3"/>
            <w:b/>
            <w:color w:val="auto"/>
            <w:lang w:val="uk-UA"/>
          </w:rPr>
          <w:t>73@</w:t>
        </w:r>
        <w:r w:rsidRPr="00481E9B">
          <w:rPr>
            <w:rStyle w:val="a3"/>
            <w:b/>
            <w:color w:val="auto"/>
            <w:lang w:val="en-US"/>
          </w:rPr>
          <w:t>ukr</w:t>
        </w:r>
        <w:r w:rsidRPr="00481E9B">
          <w:rPr>
            <w:rStyle w:val="a3"/>
            <w:b/>
            <w:color w:val="auto"/>
            <w:lang w:val="uk-UA"/>
          </w:rPr>
          <w:t>.</w:t>
        </w:r>
        <w:r w:rsidRPr="00481E9B">
          <w:rPr>
            <w:rStyle w:val="a3"/>
            <w:b/>
            <w:color w:val="auto"/>
            <w:lang w:val="en-US"/>
          </w:rPr>
          <w:t>net</w:t>
        </w:r>
      </w:hyperlink>
      <w:r w:rsidRPr="0007643B">
        <w:rPr>
          <w:color w:val="365F91" w:themeColor="accent1" w:themeShade="BF"/>
          <w:lang w:val="uk-UA"/>
        </w:rPr>
        <w:t xml:space="preserve"> </w:t>
      </w:r>
      <w:r w:rsidRPr="0007643B">
        <w:rPr>
          <w:lang w:val="uk-UA"/>
        </w:rPr>
        <w:t>Код ЄДРПОУ 36234148</w:t>
      </w:r>
    </w:p>
    <w:p w:rsidR="00C75CB2" w:rsidRDefault="00C75CB2" w:rsidP="00C75CB2">
      <w:pPr>
        <w:spacing w:after="0"/>
        <w:rPr>
          <w:lang w:val="uk-UA"/>
        </w:rPr>
      </w:pPr>
    </w:p>
    <w:p w:rsidR="00C75CB2" w:rsidRDefault="00C75CB2" w:rsidP="00C75C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82D4D" w:rsidRPr="00C75CB2" w:rsidRDefault="00C75CB2" w:rsidP="00C75CB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75CB2">
        <w:rPr>
          <w:rFonts w:ascii="Times New Roman" w:hAnsi="Times New Roman" w:cs="Times New Roman"/>
          <w:sz w:val="24"/>
          <w:szCs w:val="24"/>
          <w:lang w:val="uk-UA"/>
        </w:rPr>
        <w:t xml:space="preserve">НАКАЗ </w:t>
      </w:r>
    </w:p>
    <w:p w:rsidR="00C75CB2" w:rsidRDefault="00C75CB2" w:rsidP="00C75CB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75CB2">
        <w:rPr>
          <w:rFonts w:ascii="Times New Roman" w:hAnsi="Times New Roman" w:cs="Times New Roman"/>
          <w:sz w:val="24"/>
          <w:szCs w:val="24"/>
          <w:lang w:val="uk-UA"/>
        </w:rPr>
        <w:t>10.01.2020                                                      № 24-ОД</w:t>
      </w:r>
    </w:p>
    <w:p w:rsidR="00C75CB2" w:rsidRPr="00C75CB2" w:rsidRDefault="00C75CB2" w:rsidP="00C75CB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5CB2">
        <w:rPr>
          <w:rFonts w:ascii="Times New Roman" w:hAnsi="Times New Roman" w:cs="Times New Roman"/>
          <w:b/>
          <w:sz w:val="24"/>
          <w:szCs w:val="24"/>
          <w:lang w:val="uk-UA"/>
        </w:rPr>
        <w:t>Про призначення уповноваженої особи</w:t>
      </w:r>
    </w:p>
    <w:p w:rsidR="00C75CB2" w:rsidRPr="00C75CB2" w:rsidRDefault="00C75CB2" w:rsidP="00C75CB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5CB2">
        <w:rPr>
          <w:rFonts w:ascii="Times New Roman" w:hAnsi="Times New Roman" w:cs="Times New Roman"/>
          <w:b/>
          <w:sz w:val="24"/>
          <w:szCs w:val="24"/>
          <w:lang w:val="uk-UA"/>
        </w:rPr>
        <w:t>для здійснення невідкладних заходів</w:t>
      </w:r>
    </w:p>
    <w:p w:rsidR="00C75CB2" w:rsidRDefault="00C75CB2" w:rsidP="00C75CB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5CB2">
        <w:rPr>
          <w:rFonts w:ascii="Times New Roman" w:hAnsi="Times New Roman" w:cs="Times New Roman"/>
          <w:b/>
          <w:sz w:val="24"/>
          <w:szCs w:val="24"/>
          <w:lang w:val="uk-UA"/>
        </w:rPr>
        <w:t>реагування у випадку виявлення фактів насильства</w:t>
      </w:r>
    </w:p>
    <w:p w:rsidR="00AB60E9" w:rsidRDefault="00AB60E9" w:rsidP="00C75CB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0E9" w:rsidRDefault="00AB60E9" w:rsidP="00C75CB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виконання Закону України " Про запобігання та протидію домашньому насильству", Постанові Кабінету Міністрів № 658 від 22.08.2018 року "Про затвердження Порядку взаємодії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субєктів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, що здійснюють нагляд у сфері запобігання та протидії домашнього насильства, і насильства за ознаками статі", Наказу Міністерства освіти України № 1047 від 0</w:t>
      </w:r>
      <w:r w:rsidR="002A171B">
        <w:rPr>
          <w:rFonts w:ascii="Times New Roman" w:hAnsi="Times New Roman" w:cs="Times New Roman"/>
          <w:sz w:val="24"/>
          <w:szCs w:val="24"/>
          <w:lang w:val="uk-UA"/>
        </w:rPr>
        <w:t>2.10.2018 р. "Про затвердження 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етодичних рекомендацій щодо виявлення, реагування на випадки домашнього насильства і взаємодії педагогічних працівників з іншими органами та службами", Листа Міністерства освіти  від 29.12.2018 року № 1/9-790 "Про внесення </w:t>
      </w:r>
      <w:r w:rsidR="002A171B">
        <w:rPr>
          <w:rFonts w:ascii="Times New Roman" w:hAnsi="Times New Roman" w:cs="Times New Roman"/>
          <w:sz w:val="24"/>
          <w:szCs w:val="24"/>
          <w:lang w:val="uk-UA"/>
        </w:rPr>
        <w:t xml:space="preserve">змін до деяких законодавчих актів України щодо протидії </w:t>
      </w:r>
      <w:proofErr w:type="spellStart"/>
      <w:r w:rsidR="002A171B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="002A171B">
        <w:rPr>
          <w:rFonts w:ascii="Times New Roman" w:hAnsi="Times New Roman" w:cs="Times New Roman"/>
          <w:sz w:val="24"/>
          <w:szCs w:val="24"/>
          <w:lang w:val="uk-UA"/>
        </w:rPr>
        <w:t>"</w:t>
      </w:r>
    </w:p>
    <w:p w:rsidR="002A171B" w:rsidRDefault="002A171B" w:rsidP="00C75CB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НАКАЗУЮ :</w:t>
      </w:r>
    </w:p>
    <w:p w:rsidR="002A171B" w:rsidRDefault="002A171B" w:rsidP="00C75CB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Призначити уповноваженою особою для здійснення невідкладних дій та заходів реагування у випадку виявлення фактів насильства по відношенню до учасників освітнього процесу ДНЗ "Сосонка" завідувача Терес Олену Іванівну.</w:t>
      </w:r>
    </w:p>
    <w:p w:rsidR="002A171B" w:rsidRDefault="002A171B" w:rsidP="002A171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Уповноваженій Терес О.І. діяти відповідно чинного законодавства, Листа Міністерства освіти  від 29.12.2018 року № 1/9-790 "Про внесення змін до деяких законодавчих актів України щодо протидії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", Наказу Міністерства освіти України № 1047 від 02.10.2018 р. "Про затвердження Методичних рекомендацій щодо виявлення, реагування на випадки домашнього насильства і взаємодії педагогічних працівників з іншими органами та службами"</w:t>
      </w:r>
    </w:p>
    <w:p w:rsidR="002A171B" w:rsidRDefault="002A171B" w:rsidP="002A171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Контролю за виконанням наказу залишаю за собою.</w:t>
      </w:r>
    </w:p>
    <w:p w:rsidR="002A171B" w:rsidRDefault="002A171B" w:rsidP="002A171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A171B" w:rsidRDefault="002A171B" w:rsidP="002A17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ДНЗ "Сосонка"                                 Олена Терес</w:t>
      </w:r>
    </w:p>
    <w:p w:rsidR="002A171B" w:rsidRPr="00AB60E9" w:rsidRDefault="002A171B" w:rsidP="00C75CB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75CB2" w:rsidRDefault="00C75CB2" w:rsidP="00C75CB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75CB2" w:rsidRPr="00C75CB2" w:rsidRDefault="00C75CB2" w:rsidP="00C75CB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75CB2" w:rsidRPr="00C75CB2" w:rsidRDefault="00C75CB2" w:rsidP="00C75CB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75CB2" w:rsidRPr="00C75CB2" w:rsidSect="00D8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5CB2"/>
    <w:rsid w:val="002A171B"/>
    <w:rsid w:val="003F028A"/>
    <w:rsid w:val="00AB60E9"/>
    <w:rsid w:val="00C75CB2"/>
    <w:rsid w:val="00D8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CB2"/>
    <w:rPr>
      <w:rFonts w:ascii="Times New Roman" w:hAnsi="Times New Roman" w:cs="Times New Roman" w:hint="default"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s73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4</cp:revision>
  <cp:lastPrinted>2020-01-29T07:17:00Z</cp:lastPrinted>
  <dcterms:created xsi:type="dcterms:W3CDTF">2020-01-28T13:54:00Z</dcterms:created>
  <dcterms:modified xsi:type="dcterms:W3CDTF">2020-01-29T07:18:00Z</dcterms:modified>
</cp:coreProperties>
</file>